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C0" w:rsidRDefault="00B65BC0">
      <w:pPr>
        <w:tabs>
          <w:tab w:val="left" w:pos="3686"/>
        </w:tabs>
        <w:rPr>
          <w:rFonts w:ascii="Arial" w:hAnsi="Arial"/>
          <w:sz w:val="24"/>
        </w:rPr>
      </w:pPr>
      <w:r>
        <w:rPr>
          <w:rFonts w:ascii="Arial" w:hAnsi="Arial"/>
          <w:b/>
          <w:sz w:val="24"/>
        </w:rPr>
        <w:t>POSITION TITLE:</w:t>
      </w:r>
      <w:r>
        <w:rPr>
          <w:rFonts w:ascii="Arial" w:hAnsi="Arial"/>
          <w:sz w:val="24"/>
        </w:rPr>
        <w:tab/>
        <w:t>Town Planner</w:t>
      </w:r>
    </w:p>
    <w:p w:rsidR="00B65BC0" w:rsidRDefault="00B65BC0">
      <w:pPr>
        <w:tabs>
          <w:tab w:val="left" w:pos="1985"/>
        </w:tabs>
        <w:rPr>
          <w:rFonts w:ascii="Arial" w:hAnsi="Arial"/>
          <w:b/>
          <w:sz w:val="24"/>
        </w:rPr>
      </w:pPr>
    </w:p>
    <w:p w:rsidR="00B65BC0" w:rsidRDefault="00B65BC0">
      <w:pPr>
        <w:tabs>
          <w:tab w:val="left" w:pos="1985"/>
        </w:tabs>
        <w:rPr>
          <w:rFonts w:ascii="Arial" w:hAnsi="Arial"/>
          <w:b/>
          <w:sz w:val="24"/>
        </w:rPr>
      </w:pPr>
    </w:p>
    <w:p w:rsidR="00B65BC0" w:rsidRDefault="00B65BC0">
      <w:pPr>
        <w:tabs>
          <w:tab w:val="left" w:pos="3686"/>
        </w:tabs>
        <w:rPr>
          <w:rFonts w:ascii="Arial" w:hAnsi="Arial"/>
          <w:sz w:val="24"/>
        </w:rPr>
      </w:pPr>
      <w:r>
        <w:rPr>
          <w:rFonts w:ascii="Arial" w:hAnsi="Arial"/>
          <w:b/>
          <w:sz w:val="24"/>
        </w:rPr>
        <w:t>LOCATION:</w:t>
      </w:r>
      <w:r>
        <w:rPr>
          <w:rFonts w:ascii="Arial" w:hAnsi="Arial"/>
          <w:sz w:val="24"/>
        </w:rPr>
        <w:tab/>
        <w:t>Technical Services</w:t>
      </w:r>
    </w:p>
    <w:p w:rsidR="00B65BC0" w:rsidRDefault="00B65BC0">
      <w:pPr>
        <w:tabs>
          <w:tab w:val="left" w:pos="1985"/>
        </w:tabs>
        <w:rPr>
          <w:rFonts w:ascii="Arial" w:hAnsi="Arial"/>
          <w:b/>
          <w:sz w:val="24"/>
        </w:rPr>
      </w:pPr>
    </w:p>
    <w:p w:rsidR="00B65BC0" w:rsidRDefault="00B65BC0">
      <w:pPr>
        <w:tabs>
          <w:tab w:val="left" w:pos="1985"/>
        </w:tabs>
        <w:rPr>
          <w:rFonts w:ascii="Arial" w:hAnsi="Arial"/>
          <w:b/>
          <w:sz w:val="24"/>
        </w:rPr>
      </w:pPr>
    </w:p>
    <w:p w:rsidR="00B65BC0" w:rsidRDefault="00B65BC0">
      <w:pPr>
        <w:tabs>
          <w:tab w:val="left" w:pos="3686"/>
        </w:tabs>
        <w:rPr>
          <w:rFonts w:ascii="Arial" w:hAnsi="Arial"/>
          <w:b/>
          <w:sz w:val="24"/>
        </w:rPr>
      </w:pPr>
      <w:r>
        <w:rPr>
          <w:rFonts w:ascii="Arial" w:hAnsi="Arial"/>
          <w:b/>
          <w:sz w:val="24"/>
        </w:rPr>
        <w:t>OCCUPANT:</w:t>
      </w:r>
      <w:r>
        <w:rPr>
          <w:rFonts w:ascii="Arial" w:hAnsi="Arial"/>
          <w:sz w:val="24"/>
        </w:rPr>
        <w:tab/>
      </w:r>
      <w:r w:rsidR="00CB3BCE">
        <w:rPr>
          <w:rFonts w:ascii="Arial" w:hAnsi="Arial"/>
          <w:sz w:val="24"/>
        </w:rPr>
        <w:t>vacant</w:t>
      </w:r>
    </w:p>
    <w:p w:rsidR="00B65BC0" w:rsidRDefault="00B65BC0">
      <w:pPr>
        <w:tabs>
          <w:tab w:val="left" w:pos="1985"/>
        </w:tabs>
        <w:rPr>
          <w:rFonts w:ascii="Arial" w:hAnsi="Arial"/>
          <w:b/>
          <w:sz w:val="24"/>
        </w:rPr>
      </w:pPr>
    </w:p>
    <w:p w:rsidR="00B65BC0" w:rsidRDefault="00B65BC0">
      <w:pPr>
        <w:tabs>
          <w:tab w:val="left" w:pos="1985"/>
        </w:tabs>
        <w:rPr>
          <w:rFonts w:ascii="Arial" w:hAnsi="Arial"/>
          <w:b/>
          <w:sz w:val="24"/>
        </w:rPr>
      </w:pPr>
    </w:p>
    <w:p w:rsidR="00B65BC0" w:rsidRDefault="00B65BC0">
      <w:pPr>
        <w:tabs>
          <w:tab w:val="left" w:pos="3686"/>
        </w:tabs>
        <w:rPr>
          <w:rFonts w:ascii="Arial" w:hAnsi="Arial"/>
          <w:sz w:val="24"/>
        </w:rPr>
      </w:pPr>
      <w:r>
        <w:rPr>
          <w:rFonts w:ascii="Arial" w:hAnsi="Arial"/>
          <w:b/>
          <w:sz w:val="24"/>
        </w:rPr>
        <w:t>THIS POSITION REPORTS TO:</w:t>
      </w:r>
      <w:r>
        <w:rPr>
          <w:rFonts w:ascii="Arial" w:hAnsi="Arial"/>
          <w:sz w:val="24"/>
        </w:rPr>
        <w:tab/>
        <w:t>Development Manager</w:t>
      </w:r>
    </w:p>
    <w:p w:rsidR="00B65BC0" w:rsidRDefault="00B65BC0">
      <w:pPr>
        <w:tabs>
          <w:tab w:val="left" w:pos="1985"/>
        </w:tabs>
        <w:rPr>
          <w:rFonts w:ascii="Arial" w:hAnsi="Arial"/>
          <w:b/>
          <w:sz w:val="24"/>
        </w:rPr>
      </w:pPr>
    </w:p>
    <w:p w:rsidR="00B65BC0" w:rsidRDefault="00B65BC0">
      <w:pPr>
        <w:tabs>
          <w:tab w:val="left" w:pos="1985"/>
        </w:tabs>
        <w:rPr>
          <w:rFonts w:ascii="Arial" w:hAnsi="Arial"/>
          <w:b/>
          <w:sz w:val="24"/>
        </w:rPr>
      </w:pPr>
    </w:p>
    <w:p w:rsidR="00B65BC0" w:rsidRDefault="00B65BC0">
      <w:pPr>
        <w:tabs>
          <w:tab w:val="left" w:pos="1985"/>
        </w:tabs>
        <w:rPr>
          <w:rFonts w:ascii="Arial" w:hAnsi="Arial"/>
          <w:sz w:val="24"/>
        </w:rPr>
      </w:pPr>
      <w:r>
        <w:rPr>
          <w:rFonts w:ascii="Arial" w:hAnsi="Arial"/>
          <w:b/>
          <w:sz w:val="24"/>
        </w:rPr>
        <w:t>POSITIONS REPORTING TO THIS POSITION:</w:t>
      </w:r>
      <w:r>
        <w:rPr>
          <w:rFonts w:ascii="Arial" w:hAnsi="Arial"/>
          <w:b/>
          <w:sz w:val="24"/>
        </w:rPr>
        <w:tab/>
      </w:r>
      <w:r>
        <w:rPr>
          <w:rFonts w:ascii="Arial" w:hAnsi="Arial"/>
          <w:sz w:val="24"/>
        </w:rPr>
        <w:t>Nil</w:t>
      </w:r>
    </w:p>
    <w:p w:rsidR="00B65BC0" w:rsidRDefault="00B65BC0">
      <w:pPr>
        <w:tabs>
          <w:tab w:val="left" w:pos="1985"/>
        </w:tabs>
        <w:rPr>
          <w:rFonts w:ascii="Arial" w:hAnsi="Arial"/>
          <w:b/>
          <w:sz w:val="24"/>
        </w:rPr>
      </w:pPr>
    </w:p>
    <w:p w:rsidR="00B65BC0" w:rsidRDefault="00B65BC0">
      <w:pPr>
        <w:tabs>
          <w:tab w:val="left" w:pos="1985"/>
        </w:tabs>
        <w:rPr>
          <w:rFonts w:ascii="Arial" w:hAnsi="Arial"/>
          <w:b/>
          <w:sz w:val="24"/>
        </w:rPr>
      </w:pPr>
    </w:p>
    <w:p w:rsidR="00B65BC0" w:rsidRDefault="00B65BC0" w:rsidP="004B0887">
      <w:pPr>
        <w:tabs>
          <w:tab w:val="left" w:pos="3686"/>
        </w:tabs>
        <w:jc w:val="both"/>
        <w:rPr>
          <w:rFonts w:ascii="Arial" w:hAnsi="Arial"/>
          <w:sz w:val="24"/>
        </w:rPr>
      </w:pPr>
      <w:r>
        <w:rPr>
          <w:rFonts w:ascii="Arial" w:hAnsi="Arial"/>
          <w:b/>
          <w:sz w:val="24"/>
        </w:rPr>
        <w:t>MAIN PURPOSE OF THE ROLE:</w:t>
      </w:r>
      <w:r>
        <w:rPr>
          <w:rFonts w:ascii="Arial" w:hAnsi="Arial"/>
          <w:sz w:val="24"/>
        </w:rPr>
        <w:tab/>
        <w:t xml:space="preserve">Assist the </w:t>
      </w:r>
      <w:r w:rsidR="004B0887">
        <w:rPr>
          <w:rFonts w:ascii="Arial" w:hAnsi="Arial"/>
          <w:sz w:val="24"/>
        </w:rPr>
        <w:t xml:space="preserve">Development </w:t>
      </w:r>
      <w:r>
        <w:rPr>
          <w:rFonts w:ascii="Arial" w:hAnsi="Arial"/>
          <w:sz w:val="24"/>
        </w:rPr>
        <w:t>Manager in achieving the implementation of environmental planning and related legislation.</w:t>
      </w:r>
    </w:p>
    <w:p w:rsidR="00B65BC0" w:rsidRDefault="00B65BC0">
      <w:pPr>
        <w:tabs>
          <w:tab w:val="left" w:pos="1985"/>
        </w:tabs>
        <w:rPr>
          <w:rFonts w:ascii="Arial" w:hAnsi="Arial"/>
          <w:b/>
          <w:sz w:val="24"/>
        </w:rPr>
      </w:pPr>
    </w:p>
    <w:p w:rsidR="00B65BC0" w:rsidRDefault="00B65BC0">
      <w:pPr>
        <w:tabs>
          <w:tab w:val="left" w:pos="1985"/>
        </w:tabs>
        <w:rPr>
          <w:rFonts w:ascii="Arial" w:hAnsi="Arial"/>
          <w:b/>
          <w:sz w:val="24"/>
        </w:rPr>
      </w:pPr>
    </w:p>
    <w:p w:rsidR="00B65BC0" w:rsidRDefault="00B65BC0">
      <w:pPr>
        <w:rPr>
          <w:rFonts w:ascii="Arial" w:hAnsi="Arial"/>
          <w:b/>
          <w:sz w:val="24"/>
        </w:rPr>
      </w:pPr>
      <w:r>
        <w:rPr>
          <w:rFonts w:ascii="Arial" w:hAnsi="Arial"/>
          <w:b/>
          <w:sz w:val="24"/>
        </w:rPr>
        <w:t>KEY RESPONSIBILITIES:</w:t>
      </w:r>
    </w:p>
    <w:p w:rsidR="00CB3BCE" w:rsidRDefault="00CB3BCE" w:rsidP="00CB3BCE">
      <w:pPr>
        <w:pStyle w:val="Default"/>
      </w:pPr>
    </w:p>
    <w:p w:rsidR="00CB3BCE" w:rsidRDefault="00CB3BCE" w:rsidP="002B248C">
      <w:pPr>
        <w:pStyle w:val="Default"/>
        <w:numPr>
          <w:ilvl w:val="0"/>
          <w:numId w:val="7"/>
        </w:numPr>
        <w:rPr>
          <w:rFonts w:ascii="Arial" w:hAnsi="Arial" w:cs="Arial"/>
          <w:sz w:val="23"/>
          <w:szCs w:val="23"/>
        </w:rPr>
      </w:pPr>
      <w:r>
        <w:rPr>
          <w:rFonts w:ascii="Arial" w:hAnsi="Arial" w:cs="Arial"/>
          <w:sz w:val="23"/>
          <w:szCs w:val="23"/>
        </w:rPr>
        <w:t xml:space="preserve">Abide by the Council’s Code of Conduct and uphold the Council’s values. </w:t>
      </w:r>
    </w:p>
    <w:p w:rsidR="00B65BC0" w:rsidRPr="002B248C" w:rsidRDefault="004B0887" w:rsidP="002B248C">
      <w:pPr>
        <w:pStyle w:val="ListParagraph"/>
        <w:numPr>
          <w:ilvl w:val="0"/>
          <w:numId w:val="7"/>
        </w:numPr>
        <w:jc w:val="both"/>
        <w:rPr>
          <w:rFonts w:ascii="Arial" w:hAnsi="Arial"/>
          <w:sz w:val="24"/>
        </w:rPr>
      </w:pPr>
      <w:bookmarkStart w:id="0" w:name="_GoBack"/>
      <w:r w:rsidRPr="002B248C">
        <w:rPr>
          <w:rFonts w:ascii="Arial" w:hAnsi="Arial"/>
          <w:sz w:val="24"/>
        </w:rPr>
        <w:t>Assessment and determination of development applications.</w:t>
      </w:r>
    </w:p>
    <w:p w:rsidR="004B0887" w:rsidRPr="002B248C" w:rsidRDefault="004B0887" w:rsidP="002B248C">
      <w:pPr>
        <w:pStyle w:val="ListParagraph"/>
        <w:numPr>
          <w:ilvl w:val="0"/>
          <w:numId w:val="7"/>
        </w:numPr>
        <w:jc w:val="both"/>
        <w:rPr>
          <w:rFonts w:ascii="Arial" w:hAnsi="Arial"/>
          <w:sz w:val="24"/>
        </w:rPr>
      </w:pPr>
      <w:r w:rsidRPr="002B248C">
        <w:rPr>
          <w:rFonts w:ascii="Arial" w:hAnsi="Arial"/>
          <w:sz w:val="24"/>
        </w:rPr>
        <w:t>Provide written and verbal advice to applicants and the public on planning matters</w:t>
      </w:r>
    </w:p>
    <w:p w:rsidR="004B0887" w:rsidRPr="002B248C" w:rsidRDefault="004B0887" w:rsidP="002B248C">
      <w:pPr>
        <w:pStyle w:val="ListParagraph"/>
        <w:numPr>
          <w:ilvl w:val="0"/>
          <w:numId w:val="7"/>
        </w:numPr>
        <w:jc w:val="both"/>
        <w:rPr>
          <w:rFonts w:ascii="Arial" w:hAnsi="Arial"/>
          <w:sz w:val="24"/>
        </w:rPr>
      </w:pPr>
      <w:r w:rsidRPr="002B248C">
        <w:rPr>
          <w:rFonts w:ascii="Arial" w:hAnsi="Arial"/>
          <w:sz w:val="24"/>
        </w:rPr>
        <w:t>Co-ordination and issue of planning certificates.</w:t>
      </w:r>
    </w:p>
    <w:p w:rsidR="004B0887" w:rsidRPr="002B248C" w:rsidRDefault="004B0887" w:rsidP="002B248C">
      <w:pPr>
        <w:pStyle w:val="ListParagraph"/>
        <w:numPr>
          <w:ilvl w:val="0"/>
          <w:numId w:val="7"/>
        </w:numPr>
        <w:jc w:val="both"/>
        <w:rPr>
          <w:rFonts w:ascii="Arial" w:hAnsi="Arial"/>
          <w:sz w:val="24"/>
        </w:rPr>
      </w:pPr>
      <w:r w:rsidRPr="002B248C">
        <w:rPr>
          <w:rFonts w:ascii="Arial" w:hAnsi="Arial"/>
          <w:sz w:val="24"/>
        </w:rPr>
        <w:t>Liaison with members of the community, public authorities and within Council as appropriate</w:t>
      </w:r>
    </w:p>
    <w:p w:rsidR="004B0887" w:rsidRPr="002B248C" w:rsidRDefault="004B0887" w:rsidP="002B248C">
      <w:pPr>
        <w:pStyle w:val="ListParagraph"/>
        <w:numPr>
          <w:ilvl w:val="0"/>
          <w:numId w:val="7"/>
        </w:numPr>
        <w:jc w:val="both"/>
        <w:rPr>
          <w:rFonts w:ascii="Arial" w:hAnsi="Arial"/>
          <w:sz w:val="24"/>
        </w:rPr>
      </w:pPr>
      <w:r w:rsidRPr="002B248C">
        <w:rPr>
          <w:rFonts w:ascii="Arial" w:hAnsi="Arial"/>
          <w:sz w:val="24"/>
        </w:rPr>
        <w:t>Assist in the preparation of Local Environmental Plans, Development Control Plans and policy formulation</w:t>
      </w:r>
    </w:p>
    <w:p w:rsidR="004B0887" w:rsidRPr="002B248C" w:rsidRDefault="004B0887" w:rsidP="002B248C">
      <w:pPr>
        <w:pStyle w:val="ListParagraph"/>
        <w:numPr>
          <w:ilvl w:val="0"/>
          <w:numId w:val="7"/>
        </w:numPr>
        <w:jc w:val="both"/>
        <w:rPr>
          <w:rFonts w:ascii="Arial" w:hAnsi="Arial"/>
          <w:sz w:val="24"/>
        </w:rPr>
      </w:pPr>
      <w:r w:rsidRPr="002B248C">
        <w:rPr>
          <w:rFonts w:ascii="Arial" w:hAnsi="Arial"/>
          <w:sz w:val="24"/>
        </w:rPr>
        <w:t>Provide input into the strategic land use planning of the Shire.</w:t>
      </w:r>
    </w:p>
    <w:bookmarkEnd w:id="0"/>
    <w:p w:rsidR="00CB3BCE" w:rsidRPr="00CB3BCE" w:rsidRDefault="00CB3BCE" w:rsidP="002B248C">
      <w:pPr>
        <w:pStyle w:val="ListParagraph"/>
        <w:autoSpaceDE w:val="0"/>
        <w:autoSpaceDN w:val="0"/>
        <w:adjustRightInd w:val="0"/>
        <w:rPr>
          <w:rFonts w:ascii="Arial" w:hAnsi="Arial" w:cs="Arial"/>
          <w:color w:val="000000"/>
          <w:sz w:val="24"/>
          <w:szCs w:val="24"/>
          <w:lang w:val="en-AU" w:eastAsia="en-AU"/>
        </w:rPr>
      </w:pPr>
    </w:p>
    <w:p w:rsidR="00CB3BCE" w:rsidRPr="002B248C" w:rsidRDefault="00CB3BCE" w:rsidP="002B248C">
      <w:pPr>
        <w:autoSpaceDE w:val="0"/>
        <w:autoSpaceDN w:val="0"/>
        <w:adjustRightInd w:val="0"/>
        <w:rPr>
          <w:rFonts w:ascii="Arial" w:hAnsi="Arial" w:cs="Arial"/>
          <w:color w:val="000000"/>
          <w:sz w:val="23"/>
          <w:szCs w:val="23"/>
          <w:lang w:val="en-AU" w:eastAsia="en-AU"/>
        </w:rPr>
      </w:pPr>
      <w:r w:rsidRPr="002B248C">
        <w:rPr>
          <w:rFonts w:ascii="Arial" w:hAnsi="Arial" w:cs="Arial"/>
          <w:b/>
          <w:bCs/>
          <w:color w:val="000000"/>
          <w:sz w:val="23"/>
          <w:szCs w:val="23"/>
          <w:lang w:val="en-AU" w:eastAsia="en-AU"/>
        </w:rPr>
        <w:t xml:space="preserve">WHS RESPONSIBILITIES </w:t>
      </w:r>
    </w:p>
    <w:p w:rsidR="00CB3BCE" w:rsidRPr="002B248C" w:rsidRDefault="00CB3BCE" w:rsidP="002B248C">
      <w:pPr>
        <w:pStyle w:val="ListParagraph"/>
        <w:numPr>
          <w:ilvl w:val="0"/>
          <w:numId w:val="8"/>
        </w:numPr>
        <w:autoSpaceDE w:val="0"/>
        <w:autoSpaceDN w:val="0"/>
        <w:adjustRightInd w:val="0"/>
        <w:spacing w:after="3"/>
        <w:rPr>
          <w:rFonts w:ascii="Arial" w:hAnsi="Arial" w:cs="Arial"/>
          <w:color w:val="000000"/>
          <w:sz w:val="23"/>
          <w:szCs w:val="23"/>
          <w:lang w:val="en-AU" w:eastAsia="en-AU"/>
        </w:rPr>
      </w:pPr>
      <w:r w:rsidRPr="002B248C">
        <w:rPr>
          <w:rFonts w:ascii="Arial" w:hAnsi="Arial" w:cs="Arial"/>
          <w:color w:val="000000"/>
          <w:sz w:val="23"/>
          <w:szCs w:val="23"/>
          <w:lang w:val="en-AU" w:eastAsia="en-AU"/>
        </w:rPr>
        <w:t xml:space="preserve">Take reasonable care for your own health and safety, and ensure that you or your actions do not adversely affect the health and safety of others; </w:t>
      </w:r>
    </w:p>
    <w:p w:rsidR="00CB3BCE" w:rsidRPr="002B248C" w:rsidRDefault="00CB3BCE" w:rsidP="002B248C">
      <w:pPr>
        <w:pStyle w:val="ListParagraph"/>
        <w:numPr>
          <w:ilvl w:val="0"/>
          <w:numId w:val="8"/>
        </w:numPr>
        <w:autoSpaceDE w:val="0"/>
        <w:autoSpaceDN w:val="0"/>
        <w:adjustRightInd w:val="0"/>
        <w:spacing w:after="3"/>
        <w:rPr>
          <w:rFonts w:ascii="Arial" w:hAnsi="Arial" w:cs="Arial"/>
          <w:color w:val="000000"/>
          <w:sz w:val="23"/>
          <w:szCs w:val="23"/>
          <w:lang w:val="en-AU" w:eastAsia="en-AU"/>
        </w:rPr>
      </w:pPr>
      <w:r w:rsidRPr="002B248C">
        <w:rPr>
          <w:rFonts w:ascii="Arial" w:hAnsi="Arial" w:cs="Arial"/>
          <w:color w:val="000000"/>
          <w:sz w:val="23"/>
          <w:szCs w:val="23"/>
          <w:lang w:val="en-AU" w:eastAsia="en-AU"/>
        </w:rPr>
        <w:t xml:space="preserve">Have a thorough knowledge of Council’s WHS Policy and ensure all work is performed in accordance with Council procedures, and Work Health and Safety legislation; </w:t>
      </w:r>
    </w:p>
    <w:p w:rsidR="00CB3BCE" w:rsidRPr="002B248C" w:rsidRDefault="00CB3BCE" w:rsidP="002B248C">
      <w:pPr>
        <w:pStyle w:val="ListParagraph"/>
        <w:numPr>
          <w:ilvl w:val="0"/>
          <w:numId w:val="8"/>
        </w:numPr>
        <w:autoSpaceDE w:val="0"/>
        <w:autoSpaceDN w:val="0"/>
        <w:adjustRightInd w:val="0"/>
        <w:spacing w:after="3"/>
        <w:rPr>
          <w:rFonts w:ascii="Arial" w:hAnsi="Arial" w:cs="Arial"/>
          <w:color w:val="000000"/>
          <w:sz w:val="23"/>
          <w:szCs w:val="23"/>
          <w:lang w:val="en-AU" w:eastAsia="en-AU"/>
        </w:rPr>
      </w:pPr>
      <w:r w:rsidRPr="002B248C">
        <w:rPr>
          <w:rFonts w:ascii="Arial" w:hAnsi="Arial" w:cs="Arial"/>
          <w:color w:val="000000"/>
          <w:sz w:val="23"/>
          <w:szCs w:val="23"/>
          <w:lang w:val="en-AU" w:eastAsia="en-AU"/>
        </w:rPr>
        <w:t xml:space="preserve">Report all hazards and incidents, and assist in the identification of control measures to eliminate or minimise the risk of injury; </w:t>
      </w:r>
    </w:p>
    <w:p w:rsidR="00CB3BCE" w:rsidRPr="002B248C" w:rsidRDefault="00CB3BCE" w:rsidP="002B248C">
      <w:pPr>
        <w:pStyle w:val="ListParagraph"/>
        <w:numPr>
          <w:ilvl w:val="0"/>
          <w:numId w:val="8"/>
        </w:numPr>
        <w:autoSpaceDE w:val="0"/>
        <w:autoSpaceDN w:val="0"/>
        <w:adjustRightInd w:val="0"/>
        <w:spacing w:after="3"/>
        <w:rPr>
          <w:rFonts w:ascii="Arial" w:hAnsi="Arial" w:cs="Arial"/>
          <w:color w:val="000000"/>
          <w:sz w:val="23"/>
          <w:szCs w:val="23"/>
          <w:lang w:val="en-AU" w:eastAsia="en-AU"/>
        </w:rPr>
      </w:pPr>
      <w:r w:rsidRPr="002B248C">
        <w:rPr>
          <w:rFonts w:ascii="Arial" w:hAnsi="Arial" w:cs="Arial"/>
          <w:color w:val="000000"/>
          <w:sz w:val="23"/>
          <w:szCs w:val="23"/>
          <w:lang w:val="en-AU" w:eastAsia="en-AU"/>
        </w:rPr>
        <w:t xml:space="preserve">Correctly use tools and equipment, ensure guards and safety controls are operating, and report any defects; </w:t>
      </w:r>
    </w:p>
    <w:p w:rsidR="00CB3BCE" w:rsidRPr="002B248C" w:rsidRDefault="00CB3BCE" w:rsidP="002B248C">
      <w:pPr>
        <w:pStyle w:val="ListParagraph"/>
        <w:numPr>
          <w:ilvl w:val="0"/>
          <w:numId w:val="8"/>
        </w:numPr>
        <w:autoSpaceDE w:val="0"/>
        <w:autoSpaceDN w:val="0"/>
        <w:adjustRightInd w:val="0"/>
        <w:spacing w:after="3"/>
        <w:rPr>
          <w:rFonts w:ascii="Arial" w:hAnsi="Arial" w:cs="Arial"/>
          <w:color w:val="000000"/>
          <w:sz w:val="23"/>
          <w:szCs w:val="23"/>
          <w:lang w:val="en-AU" w:eastAsia="en-AU"/>
        </w:rPr>
      </w:pPr>
      <w:r w:rsidRPr="002B248C">
        <w:rPr>
          <w:rFonts w:ascii="Arial" w:hAnsi="Arial" w:cs="Arial"/>
          <w:color w:val="000000"/>
          <w:sz w:val="23"/>
          <w:szCs w:val="23"/>
          <w:lang w:val="en-AU" w:eastAsia="en-AU"/>
        </w:rPr>
        <w:t xml:space="preserve">Wear and maintain personal protective equipment as required and report any defects; </w:t>
      </w:r>
    </w:p>
    <w:p w:rsidR="00CB3BCE" w:rsidRPr="002B248C" w:rsidRDefault="00CB3BCE" w:rsidP="002B248C">
      <w:pPr>
        <w:pStyle w:val="ListParagraph"/>
        <w:numPr>
          <w:ilvl w:val="0"/>
          <w:numId w:val="8"/>
        </w:numPr>
        <w:autoSpaceDE w:val="0"/>
        <w:autoSpaceDN w:val="0"/>
        <w:adjustRightInd w:val="0"/>
        <w:spacing w:after="3"/>
        <w:rPr>
          <w:rFonts w:ascii="Arial" w:hAnsi="Arial" w:cs="Arial"/>
          <w:color w:val="000000"/>
          <w:sz w:val="23"/>
          <w:szCs w:val="23"/>
          <w:lang w:val="en-AU" w:eastAsia="en-AU"/>
        </w:rPr>
      </w:pPr>
      <w:r w:rsidRPr="002B248C">
        <w:rPr>
          <w:rFonts w:ascii="Arial" w:hAnsi="Arial" w:cs="Arial"/>
          <w:color w:val="000000"/>
          <w:sz w:val="23"/>
          <w:szCs w:val="23"/>
          <w:lang w:val="en-AU" w:eastAsia="en-AU"/>
        </w:rPr>
        <w:t xml:space="preserve">Participate in WHS activities such as inspections, investigations, evacuation drills, WHS meetings and risk assessments as required from time to time; </w:t>
      </w:r>
    </w:p>
    <w:p w:rsidR="00CB3BCE" w:rsidRPr="002B248C" w:rsidRDefault="00CB3BCE" w:rsidP="002B248C">
      <w:pPr>
        <w:pStyle w:val="ListParagraph"/>
        <w:numPr>
          <w:ilvl w:val="0"/>
          <w:numId w:val="8"/>
        </w:numPr>
        <w:autoSpaceDE w:val="0"/>
        <w:autoSpaceDN w:val="0"/>
        <w:adjustRightInd w:val="0"/>
        <w:spacing w:after="3"/>
        <w:rPr>
          <w:rFonts w:ascii="Arial" w:hAnsi="Arial" w:cs="Arial"/>
          <w:color w:val="000000"/>
          <w:sz w:val="23"/>
          <w:szCs w:val="23"/>
          <w:lang w:val="en-AU" w:eastAsia="en-AU"/>
        </w:rPr>
      </w:pPr>
      <w:r w:rsidRPr="002B248C">
        <w:rPr>
          <w:rFonts w:ascii="Arial" w:hAnsi="Arial" w:cs="Arial"/>
          <w:color w:val="000000"/>
          <w:sz w:val="23"/>
          <w:szCs w:val="23"/>
          <w:lang w:val="en-AU" w:eastAsia="en-AU"/>
        </w:rPr>
        <w:t xml:space="preserve">Participate in training as required; </w:t>
      </w:r>
    </w:p>
    <w:p w:rsidR="00CB3BCE" w:rsidRPr="002B248C" w:rsidRDefault="00CB3BCE" w:rsidP="002B248C">
      <w:pPr>
        <w:pStyle w:val="ListParagraph"/>
        <w:numPr>
          <w:ilvl w:val="0"/>
          <w:numId w:val="8"/>
        </w:numPr>
        <w:autoSpaceDE w:val="0"/>
        <w:autoSpaceDN w:val="0"/>
        <w:adjustRightInd w:val="0"/>
        <w:rPr>
          <w:rFonts w:ascii="Arial" w:hAnsi="Arial" w:cs="Arial"/>
          <w:color w:val="000000"/>
          <w:sz w:val="23"/>
          <w:szCs w:val="23"/>
          <w:lang w:val="en-AU" w:eastAsia="en-AU"/>
        </w:rPr>
      </w:pPr>
      <w:r w:rsidRPr="002B248C">
        <w:rPr>
          <w:rFonts w:ascii="Arial" w:hAnsi="Arial" w:cs="Arial"/>
          <w:color w:val="000000"/>
          <w:sz w:val="23"/>
          <w:szCs w:val="23"/>
          <w:lang w:val="en-AU" w:eastAsia="en-AU"/>
        </w:rPr>
        <w:t>Assist in the return to work process for you or any fellow workers following injury.</w:t>
      </w:r>
    </w:p>
    <w:p w:rsidR="002B248C" w:rsidRDefault="002B248C" w:rsidP="002B248C">
      <w:pPr>
        <w:autoSpaceDE w:val="0"/>
        <w:autoSpaceDN w:val="0"/>
        <w:adjustRightInd w:val="0"/>
        <w:rPr>
          <w:rFonts w:ascii="Arial" w:hAnsi="Arial" w:cs="Arial"/>
          <w:b/>
          <w:bCs/>
          <w:color w:val="000000"/>
          <w:sz w:val="23"/>
          <w:szCs w:val="23"/>
          <w:lang w:val="en-AU" w:eastAsia="en-AU"/>
        </w:rPr>
      </w:pPr>
    </w:p>
    <w:p w:rsidR="002B248C" w:rsidRDefault="002B248C" w:rsidP="002B248C">
      <w:pPr>
        <w:autoSpaceDE w:val="0"/>
        <w:autoSpaceDN w:val="0"/>
        <w:adjustRightInd w:val="0"/>
        <w:rPr>
          <w:rFonts w:ascii="Arial" w:hAnsi="Arial" w:cs="Arial"/>
          <w:b/>
          <w:bCs/>
          <w:color w:val="000000"/>
          <w:sz w:val="23"/>
          <w:szCs w:val="23"/>
          <w:lang w:val="en-AU" w:eastAsia="en-AU"/>
        </w:rPr>
      </w:pPr>
    </w:p>
    <w:p w:rsidR="002B248C" w:rsidRDefault="002B248C" w:rsidP="002B248C">
      <w:pPr>
        <w:autoSpaceDE w:val="0"/>
        <w:autoSpaceDN w:val="0"/>
        <w:adjustRightInd w:val="0"/>
        <w:rPr>
          <w:rFonts w:ascii="Arial" w:hAnsi="Arial" w:cs="Arial"/>
          <w:b/>
          <w:bCs/>
          <w:color w:val="000000"/>
          <w:sz w:val="23"/>
          <w:szCs w:val="23"/>
          <w:lang w:val="en-AU" w:eastAsia="en-AU"/>
        </w:rPr>
      </w:pPr>
    </w:p>
    <w:p w:rsidR="00CB3BCE" w:rsidRPr="002B248C" w:rsidRDefault="002B248C" w:rsidP="002B248C">
      <w:pPr>
        <w:autoSpaceDE w:val="0"/>
        <w:autoSpaceDN w:val="0"/>
        <w:adjustRightInd w:val="0"/>
        <w:rPr>
          <w:rFonts w:ascii="Arial" w:hAnsi="Arial" w:cs="Arial"/>
          <w:color w:val="000000"/>
          <w:sz w:val="23"/>
          <w:szCs w:val="23"/>
          <w:lang w:val="en-AU" w:eastAsia="en-AU"/>
        </w:rPr>
      </w:pPr>
      <w:r w:rsidRPr="002B248C">
        <w:rPr>
          <w:rFonts w:ascii="Arial" w:hAnsi="Arial" w:cs="Arial"/>
          <w:b/>
          <w:bCs/>
          <w:color w:val="000000"/>
          <w:sz w:val="23"/>
          <w:szCs w:val="23"/>
          <w:lang w:val="en-AU" w:eastAsia="en-AU"/>
        </w:rPr>
        <w:t>Q</w:t>
      </w:r>
      <w:r w:rsidR="00CB3BCE" w:rsidRPr="002B248C">
        <w:rPr>
          <w:rFonts w:ascii="Arial" w:hAnsi="Arial" w:cs="Arial"/>
          <w:b/>
          <w:bCs/>
          <w:color w:val="000000"/>
          <w:sz w:val="23"/>
          <w:szCs w:val="23"/>
          <w:lang w:val="en-AU" w:eastAsia="en-AU"/>
        </w:rPr>
        <w:t xml:space="preserve">UALITY RESPONSIBILITIES </w:t>
      </w:r>
    </w:p>
    <w:p w:rsidR="00CB3BCE" w:rsidRPr="002B248C" w:rsidRDefault="00CB3BCE" w:rsidP="002B248C">
      <w:pPr>
        <w:pStyle w:val="ListParagraph"/>
        <w:numPr>
          <w:ilvl w:val="0"/>
          <w:numId w:val="9"/>
        </w:numPr>
        <w:autoSpaceDE w:val="0"/>
        <w:autoSpaceDN w:val="0"/>
        <w:adjustRightInd w:val="0"/>
        <w:spacing w:after="3"/>
        <w:rPr>
          <w:rFonts w:ascii="Arial" w:hAnsi="Arial" w:cs="Arial"/>
          <w:color w:val="000000"/>
          <w:sz w:val="23"/>
          <w:szCs w:val="23"/>
          <w:lang w:val="en-AU" w:eastAsia="en-AU"/>
        </w:rPr>
      </w:pPr>
      <w:r w:rsidRPr="002B248C">
        <w:rPr>
          <w:rFonts w:ascii="Arial" w:hAnsi="Arial" w:cs="Arial"/>
          <w:color w:val="000000"/>
          <w:sz w:val="23"/>
          <w:szCs w:val="23"/>
          <w:lang w:val="en-AU" w:eastAsia="en-AU"/>
        </w:rPr>
        <w:t xml:space="preserve">Support the Council in its commitment to providing a quality service by ensuring all work is performed to a high standard. </w:t>
      </w:r>
    </w:p>
    <w:p w:rsidR="00CB3BCE" w:rsidRPr="002B248C" w:rsidRDefault="00CB3BCE" w:rsidP="002B248C">
      <w:pPr>
        <w:pStyle w:val="ListParagraph"/>
        <w:numPr>
          <w:ilvl w:val="0"/>
          <w:numId w:val="9"/>
        </w:numPr>
        <w:autoSpaceDE w:val="0"/>
        <w:autoSpaceDN w:val="0"/>
        <w:adjustRightInd w:val="0"/>
        <w:spacing w:after="3"/>
        <w:rPr>
          <w:rFonts w:ascii="Arial" w:hAnsi="Arial" w:cs="Arial"/>
          <w:color w:val="000000"/>
          <w:sz w:val="23"/>
          <w:szCs w:val="23"/>
          <w:lang w:val="en-AU" w:eastAsia="en-AU"/>
        </w:rPr>
      </w:pPr>
      <w:r w:rsidRPr="002B248C">
        <w:rPr>
          <w:rFonts w:ascii="Arial" w:hAnsi="Arial" w:cs="Arial"/>
          <w:color w:val="000000"/>
          <w:sz w:val="23"/>
          <w:szCs w:val="23"/>
          <w:lang w:val="en-AU" w:eastAsia="en-AU"/>
        </w:rPr>
        <w:t xml:space="preserve">Identify areas within the scope of duties that can be improved in order to promote Council’s quality objectives. </w:t>
      </w:r>
    </w:p>
    <w:p w:rsidR="00CB3BCE" w:rsidRPr="002B248C" w:rsidRDefault="00CB3BCE" w:rsidP="002B248C">
      <w:pPr>
        <w:pStyle w:val="ListParagraph"/>
        <w:numPr>
          <w:ilvl w:val="0"/>
          <w:numId w:val="9"/>
        </w:numPr>
        <w:autoSpaceDE w:val="0"/>
        <w:autoSpaceDN w:val="0"/>
        <w:adjustRightInd w:val="0"/>
        <w:rPr>
          <w:rFonts w:ascii="Arial" w:hAnsi="Arial" w:cs="Arial"/>
          <w:color w:val="000000"/>
          <w:sz w:val="23"/>
          <w:szCs w:val="23"/>
          <w:lang w:val="en-AU" w:eastAsia="en-AU"/>
        </w:rPr>
      </w:pPr>
      <w:r w:rsidRPr="002B248C">
        <w:rPr>
          <w:rFonts w:ascii="Arial" w:hAnsi="Arial" w:cs="Arial"/>
          <w:color w:val="000000"/>
          <w:sz w:val="23"/>
          <w:szCs w:val="23"/>
          <w:lang w:val="en-AU" w:eastAsia="en-AU"/>
        </w:rPr>
        <w:t xml:space="preserve">Ensure all work and required documentation is completed in accordance with Council requirements. </w:t>
      </w:r>
    </w:p>
    <w:p w:rsidR="00CB3BCE" w:rsidRPr="00CB3BCE" w:rsidRDefault="00CB3BCE" w:rsidP="002B248C">
      <w:pPr>
        <w:pStyle w:val="ListParagraph"/>
        <w:autoSpaceDE w:val="0"/>
        <w:autoSpaceDN w:val="0"/>
        <w:adjustRightInd w:val="0"/>
        <w:rPr>
          <w:rFonts w:ascii="Arial" w:hAnsi="Arial" w:cs="Arial"/>
          <w:color w:val="000000"/>
          <w:sz w:val="23"/>
          <w:szCs w:val="23"/>
          <w:lang w:val="en-AU" w:eastAsia="en-AU"/>
        </w:rPr>
      </w:pPr>
    </w:p>
    <w:p w:rsidR="00CB3BCE" w:rsidRPr="002B248C" w:rsidRDefault="00CB3BCE" w:rsidP="002B248C">
      <w:pPr>
        <w:autoSpaceDE w:val="0"/>
        <w:autoSpaceDN w:val="0"/>
        <w:adjustRightInd w:val="0"/>
        <w:rPr>
          <w:rFonts w:ascii="Arial" w:hAnsi="Arial" w:cs="Arial"/>
          <w:color w:val="000000"/>
          <w:sz w:val="23"/>
          <w:szCs w:val="23"/>
          <w:lang w:val="en-AU" w:eastAsia="en-AU"/>
        </w:rPr>
      </w:pPr>
      <w:r w:rsidRPr="002B248C">
        <w:rPr>
          <w:rFonts w:ascii="Arial" w:hAnsi="Arial" w:cs="Arial"/>
          <w:b/>
          <w:bCs/>
          <w:color w:val="000000"/>
          <w:sz w:val="23"/>
          <w:szCs w:val="23"/>
          <w:lang w:val="en-AU" w:eastAsia="en-AU"/>
        </w:rPr>
        <w:t xml:space="preserve">ENVIRONMENTAL RESPONSIBILITIES </w:t>
      </w:r>
    </w:p>
    <w:p w:rsidR="00CB3BCE" w:rsidRPr="002B248C" w:rsidRDefault="00CB3BCE" w:rsidP="002B248C">
      <w:pPr>
        <w:pStyle w:val="ListParagraph"/>
        <w:numPr>
          <w:ilvl w:val="0"/>
          <w:numId w:val="10"/>
        </w:numPr>
        <w:autoSpaceDE w:val="0"/>
        <w:autoSpaceDN w:val="0"/>
        <w:adjustRightInd w:val="0"/>
        <w:spacing w:after="3"/>
        <w:rPr>
          <w:rFonts w:ascii="Arial" w:hAnsi="Arial" w:cs="Arial"/>
          <w:color w:val="000000"/>
          <w:sz w:val="23"/>
          <w:szCs w:val="23"/>
          <w:lang w:val="en-AU" w:eastAsia="en-AU"/>
        </w:rPr>
      </w:pPr>
      <w:r w:rsidRPr="002B248C">
        <w:rPr>
          <w:rFonts w:ascii="Arial" w:hAnsi="Arial" w:cs="Arial"/>
          <w:color w:val="000000"/>
          <w:sz w:val="23"/>
          <w:szCs w:val="23"/>
          <w:lang w:val="en-AU" w:eastAsia="en-AU"/>
        </w:rPr>
        <w:t xml:space="preserve">Ensure work is carried out with respect for the environment through work practices that minimise environmental impact. </w:t>
      </w:r>
    </w:p>
    <w:p w:rsidR="00CB3BCE" w:rsidRPr="002B248C" w:rsidRDefault="00CB3BCE" w:rsidP="002B248C">
      <w:pPr>
        <w:pStyle w:val="ListParagraph"/>
        <w:numPr>
          <w:ilvl w:val="0"/>
          <w:numId w:val="10"/>
        </w:numPr>
        <w:autoSpaceDE w:val="0"/>
        <w:autoSpaceDN w:val="0"/>
        <w:adjustRightInd w:val="0"/>
        <w:rPr>
          <w:rFonts w:ascii="Arial" w:hAnsi="Arial" w:cs="Arial"/>
          <w:color w:val="000000"/>
          <w:sz w:val="23"/>
          <w:szCs w:val="23"/>
          <w:lang w:val="en-AU" w:eastAsia="en-AU"/>
        </w:rPr>
      </w:pPr>
      <w:r w:rsidRPr="002B248C">
        <w:rPr>
          <w:rFonts w:ascii="Arial" w:hAnsi="Arial" w:cs="Arial"/>
          <w:color w:val="000000"/>
          <w:sz w:val="23"/>
          <w:szCs w:val="23"/>
          <w:lang w:val="en-AU" w:eastAsia="en-AU"/>
        </w:rPr>
        <w:t xml:space="preserve">Identify areas within the scope of duties that can be improved in order to promote Council’s environmental management objectives. </w:t>
      </w:r>
    </w:p>
    <w:p w:rsidR="004B0887" w:rsidRDefault="004B0887">
      <w:pPr>
        <w:ind w:left="709" w:hanging="709"/>
        <w:rPr>
          <w:rFonts w:ascii="Arial" w:hAnsi="Arial"/>
          <w:sz w:val="24"/>
        </w:rPr>
      </w:pPr>
    </w:p>
    <w:p w:rsidR="004B0887" w:rsidRDefault="004B0887">
      <w:pPr>
        <w:ind w:left="709" w:hanging="709"/>
        <w:rPr>
          <w:rFonts w:ascii="Arial" w:hAnsi="Arial"/>
          <w:sz w:val="24"/>
        </w:rPr>
      </w:pPr>
    </w:p>
    <w:p w:rsidR="00B65BC0" w:rsidRDefault="00B65BC0">
      <w:pPr>
        <w:tabs>
          <w:tab w:val="left" w:pos="3402"/>
        </w:tabs>
        <w:rPr>
          <w:rFonts w:ascii="Arial" w:hAnsi="Arial"/>
          <w:sz w:val="24"/>
        </w:rPr>
      </w:pPr>
      <w:r>
        <w:rPr>
          <w:rFonts w:ascii="Arial" w:hAnsi="Arial"/>
          <w:b/>
          <w:sz w:val="24"/>
        </w:rPr>
        <w:t>LEVELS OF AUTHORITY:</w:t>
      </w:r>
      <w:r>
        <w:rPr>
          <w:rFonts w:ascii="Arial" w:hAnsi="Arial"/>
          <w:sz w:val="24"/>
        </w:rPr>
        <w:tab/>
      </w:r>
    </w:p>
    <w:p w:rsidR="00B65BC0" w:rsidRDefault="00B65BC0">
      <w:pPr>
        <w:tabs>
          <w:tab w:val="left" w:pos="1985"/>
        </w:tabs>
        <w:rPr>
          <w:rFonts w:ascii="Arial" w:hAnsi="Arial"/>
          <w:b/>
          <w:sz w:val="24"/>
        </w:rPr>
      </w:pPr>
    </w:p>
    <w:p w:rsidR="00B65BC0" w:rsidRDefault="00B65BC0">
      <w:pPr>
        <w:tabs>
          <w:tab w:val="left" w:pos="3119"/>
        </w:tabs>
        <w:rPr>
          <w:rFonts w:ascii="Arial" w:hAnsi="Arial"/>
          <w:sz w:val="24"/>
          <w:u w:val="single"/>
        </w:rPr>
      </w:pPr>
      <w:r>
        <w:rPr>
          <w:rFonts w:ascii="Arial" w:hAnsi="Arial"/>
          <w:b/>
          <w:sz w:val="24"/>
          <w:u w:val="single"/>
        </w:rPr>
        <w:t>Purchasing</w:t>
      </w:r>
    </w:p>
    <w:p w:rsidR="00B65BC0" w:rsidRDefault="00B65BC0">
      <w:pPr>
        <w:tabs>
          <w:tab w:val="left" w:pos="3119"/>
        </w:tabs>
        <w:rPr>
          <w:rFonts w:ascii="Arial" w:hAnsi="Arial"/>
          <w:sz w:val="24"/>
        </w:rPr>
      </w:pPr>
    </w:p>
    <w:p w:rsidR="00B65BC0" w:rsidRDefault="00B65BC0">
      <w:pPr>
        <w:tabs>
          <w:tab w:val="left" w:pos="3686"/>
        </w:tabs>
        <w:rPr>
          <w:rFonts w:ascii="Arial" w:hAnsi="Arial"/>
          <w:sz w:val="24"/>
        </w:rPr>
      </w:pPr>
      <w:r>
        <w:rPr>
          <w:rFonts w:ascii="Arial" w:hAnsi="Arial"/>
          <w:b/>
          <w:sz w:val="24"/>
        </w:rPr>
        <w:t>Capital Expenditure:</w:t>
      </w:r>
      <w:r>
        <w:rPr>
          <w:rFonts w:ascii="Arial" w:hAnsi="Arial"/>
          <w:sz w:val="24"/>
        </w:rPr>
        <w:tab/>
        <w:t>Nil</w:t>
      </w:r>
    </w:p>
    <w:p w:rsidR="00B65BC0" w:rsidRDefault="00B65BC0">
      <w:pPr>
        <w:tabs>
          <w:tab w:val="left" w:pos="1985"/>
        </w:tabs>
        <w:rPr>
          <w:rFonts w:ascii="Arial" w:hAnsi="Arial"/>
          <w:b/>
          <w:sz w:val="24"/>
        </w:rPr>
      </w:pPr>
    </w:p>
    <w:p w:rsidR="00B65BC0" w:rsidRDefault="00B65BC0">
      <w:pPr>
        <w:tabs>
          <w:tab w:val="left" w:pos="3686"/>
        </w:tabs>
        <w:rPr>
          <w:rFonts w:ascii="Arial" w:hAnsi="Arial"/>
          <w:sz w:val="24"/>
        </w:rPr>
      </w:pPr>
      <w:r>
        <w:rPr>
          <w:rFonts w:ascii="Arial" w:hAnsi="Arial"/>
          <w:b/>
          <w:sz w:val="24"/>
        </w:rPr>
        <w:t>Overhead Expenditure:</w:t>
      </w:r>
      <w:r>
        <w:rPr>
          <w:rFonts w:ascii="Arial" w:hAnsi="Arial"/>
          <w:sz w:val="24"/>
        </w:rPr>
        <w:tab/>
        <w:t>Nil</w:t>
      </w:r>
    </w:p>
    <w:p w:rsidR="00B65BC0" w:rsidRDefault="00B65BC0">
      <w:pPr>
        <w:tabs>
          <w:tab w:val="left" w:pos="1985"/>
        </w:tabs>
        <w:rPr>
          <w:rFonts w:ascii="Arial" w:hAnsi="Arial"/>
          <w:b/>
          <w:sz w:val="24"/>
        </w:rPr>
      </w:pPr>
    </w:p>
    <w:p w:rsidR="00B65BC0" w:rsidRDefault="00B65BC0">
      <w:pPr>
        <w:tabs>
          <w:tab w:val="left" w:pos="3686"/>
        </w:tabs>
        <w:rPr>
          <w:rFonts w:ascii="Arial" w:hAnsi="Arial"/>
          <w:sz w:val="24"/>
        </w:rPr>
      </w:pPr>
      <w:r>
        <w:rPr>
          <w:rFonts w:ascii="Arial" w:hAnsi="Arial"/>
          <w:b/>
          <w:sz w:val="24"/>
        </w:rPr>
        <w:t>Project Expenditure:</w:t>
      </w:r>
      <w:r>
        <w:rPr>
          <w:rFonts w:ascii="Arial" w:hAnsi="Arial"/>
          <w:sz w:val="24"/>
        </w:rPr>
        <w:tab/>
        <w:t>Nil</w:t>
      </w:r>
    </w:p>
    <w:p w:rsidR="00B65BC0" w:rsidRDefault="00B65BC0">
      <w:pPr>
        <w:tabs>
          <w:tab w:val="left" w:pos="1985"/>
        </w:tabs>
        <w:rPr>
          <w:rFonts w:ascii="Arial" w:hAnsi="Arial"/>
          <w:b/>
          <w:sz w:val="24"/>
        </w:rPr>
      </w:pPr>
    </w:p>
    <w:p w:rsidR="00B65BC0" w:rsidRDefault="00B65BC0">
      <w:pPr>
        <w:tabs>
          <w:tab w:val="left" w:pos="1985"/>
        </w:tabs>
        <w:rPr>
          <w:rFonts w:ascii="Arial" w:hAnsi="Arial"/>
          <w:b/>
          <w:sz w:val="24"/>
        </w:rPr>
      </w:pPr>
    </w:p>
    <w:p w:rsidR="00B65BC0" w:rsidRDefault="00B65BC0" w:rsidP="004B0887">
      <w:pPr>
        <w:tabs>
          <w:tab w:val="left" w:pos="3686"/>
        </w:tabs>
        <w:ind w:left="3686" w:hanging="3686"/>
        <w:jc w:val="both"/>
        <w:rPr>
          <w:rFonts w:ascii="Arial" w:hAnsi="Arial"/>
          <w:sz w:val="24"/>
        </w:rPr>
      </w:pPr>
      <w:r>
        <w:rPr>
          <w:rFonts w:ascii="Arial" w:hAnsi="Arial"/>
          <w:b/>
          <w:sz w:val="24"/>
          <w:u w:val="single"/>
        </w:rPr>
        <w:t>Correspondence</w:t>
      </w:r>
      <w:r>
        <w:rPr>
          <w:rFonts w:ascii="Arial" w:hAnsi="Arial"/>
          <w:sz w:val="24"/>
        </w:rPr>
        <w:tab/>
        <w:t>Planning related and general correspondence other than to Members of Parliament, heads of government departments or the like or matters which are of such significance as to require the signature of higher authority.</w:t>
      </w:r>
    </w:p>
    <w:p w:rsidR="00B65BC0" w:rsidRDefault="00B65BC0">
      <w:pPr>
        <w:tabs>
          <w:tab w:val="left" w:pos="1985"/>
        </w:tabs>
        <w:rPr>
          <w:rFonts w:ascii="Arial" w:hAnsi="Arial"/>
          <w:sz w:val="24"/>
        </w:rPr>
      </w:pPr>
    </w:p>
    <w:p w:rsidR="00B65BC0" w:rsidRDefault="00B65BC0">
      <w:pPr>
        <w:tabs>
          <w:tab w:val="left" w:pos="1985"/>
        </w:tabs>
        <w:rPr>
          <w:rFonts w:ascii="Arial" w:hAnsi="Arial"/>
          <w:sz w:val="24"/>
        </w:rPr>
      </w:pPr>
      <w:r>
        <w:rPr>
          <w:rFonts w:ascii="Arial" w:hAnsi="Arial"/>
          <w:b/>
          <w:sz w:val="24"/>
        </w:rPr>
        <w:t>REQUIRED BACKGROUND FOR THE POSITION:</w:t>
      </w:r>
    </w:p>
    <w:p w:rsidR="00B65BC0" w:rsidRDefault="00B65BC0">
      <w:pPr>
        <w:tabs>
          <w:tab w:val="left" w:pos="1985"/>
        </w:tabs>
        <w:rPr>
          <w:rFonts w:ascii="Arial" w:hAnsi="Arial"/>
          <w:b/>
          <w:sz w:val="24"/>
        </w:rPr>
      </w:pPr>
    </w:p>
    <w:p w:rsidR="00B65BC0" w:rsidRDefault="00B65BC0">
      <w:pPr>
        <w:tabs>
          <w:tab w:val="left" w:pos="1985"/>
        </w:tabs>
        <w:rPr>
          <w:rFonts w:ascii="Arial" w:hAnsi="Arial"/>
          <w:sz w:val="24"/>
        </w:rPr>
      </w:pPr>
      <w:r>
        <w:rPr>
          <w:rFonts w:ascii="Arial" w:hAnsi="Arial"/>
          <w:b/>
          <w:sz w:val="24"/>
        </w:rPr>
        <w:t>Essential:</w:t>
      </w:r>
      <w:r>
        <w:rPr>
          <w:rFonts w:ascii="Arial" w:hAnsi="Arial"/>
          <w:sz w:val="24"/>
        </w:rPr>
        <w:tab/>
        <w:t>Degree in Urban and Regional Planning or equivalent</w:t>
      </w:r>
    </w:p>
    <w:p w:rsidR="00B65BC0" w:rsidRDefault="00B65BC0">
      <w:pPr>
        <w:tabs>
          <w:tab w:val="left" w:pos="1985"/>
        </w:tabs>
        <w:rPr>
          <w:rFonts w:ascii="Arial" w:hAnsi="Arial"/>
          <w:sz w:val="24"/>
        </w:rPr>
      </w:pPr>
      <w:r>
        <w:rPr>
          <w:rFonts w:ascii="Arial" w:hAnsi="Arial"/>
          <w:sz w:val="24"/>
        </w:rPr>
        <w:tab/>
        <w:t>Experience in urban and regional planning</w:t>
      </w:r>
    </w:p>
    <w:p w:rsidR="00B65BC0" w:rsidRDefault="00B65BC0">
      <w:pPr>
        <w:tabs>
          <w:tab w:val="left" w:pos="1985"/>
        </w:tabs>
        <w:rPr>
          <w:rFonts w:ascii="Arial" w:hAnsi="Arial"/>
          <w:sz w:val="24"/>
        </w:rPr>
      </w:pPr>
      <w:r>
        <w:rPr>
          <w:rFonts w:ascii="Arial" w:hAnsi="Arial"/>
          <w:sz w:val="24"/>
        </w:rPr>
        <w:tab/>
        <w:t>Knowledge of relevant legislation</w:t>
      </w:r>
    </w:p>
    <w:p w:rsidR="00B65BC0" w:rsidRDefault="00B65BC0">
      <w:pPr>
        <w:tabs>
          <w:tab w:val="left" w:pos="1985"/>
        </w:tabs>
        <w:rPr>
          <w:rFonts w:ascii="Arial" w:hAnsi="Arial"/>
          <w:sz w:val="24"/>
        </w:rPr>
      </w:pPr>
      <w:r>
        <w:rPr>
          <w:rFonts w:ascii="Arial" w:hAnsi="Arial"/>
          <w:sz w:val="24"/>
        </w:rPr>
        <w:tab/>
        <w:t>Dispute resolution and communication skills</w:t>
      </w:r>
    </w:p>
    <w:p w:rsidR="004B0887" w:rsidRDefault="004B0887">
      <w:pPr>
        <w:tabs>
          <w:tab w:val="left" w:pos="1985"/>
        </w:tabs>
        <w:rPr>
          <w:rFonts w:ascii="Arial" w:hAnsi="Arial"/>
          <w:sz w:val="24"/>
        </w:rPr>
      </w:pPr>
      <w:r>
        <w:rPr>
          <w:rFonts w:ascii="Arial" w:hAnsi="Arial"/>
          <w:sz w:val="24"/>
        </w:rPr>
        <w:tab/>
        <w:t>Current Drivers Licence</w:t>
      </w:r>
    </w:p>
    <w:p w:rsidR="00B65BC0" w:rsidRDefault="00B65BC0">
      <w:pPr>
        <w:tabs>
          <w:tab w:val="left" w:pos="1418"/>
        </w:tabs>
        <w:rPr>
          <w:rFonts w:ascii="Arial" w:hAnsi="Arial"/>
          <w:sz w:val="24"/>
        </w:rPr>
      </w:pPr>
      <w:r>
        <w:rPr>
          <w:rFonts w:ascii="Arial" w:hAnsi="Arial"/>
          <w:sz w:val="24"/>
        </w:rPr>
        <w:tab/>
      </w:r>
    </w:p>
    <w:p w:rsidR="00B65BC0" w:rsidRDefault="00B65BC0">
      <w:pPr>
        <w:tabs>
          <w:tab w:val="left" w:pos="1985"/>
        </w:tabs>
        <w:rPr>
          <w:rFonts w:ascii="Arial" w:hAnsi="Arial"/>
          <w:sz w:val="24"/>
        </w:rPr>
      </w:pPr>
      <w:r>
        <w:rPr>
          <w:rFonts w:ascii="Arial" w:hAnsi="Arial"/>
          <w:b/>
          <w:sz w:val="24"/>
        </w:rPr>
        <w:t>Desirable:</w:t>
      </w:r>
      <w:r>
        <w:rPr>
          <w:rFonts w:ascii="Arial" w:hAnsi="Arial"/>
          <w:sz w:val="24"/>
        </w:rPr>
        <w:tab/>
      </w:r>
      <w:r w:rsidR="004B0887">
        <w:rPr>
          <w:rFonts w:ascii="Arial" w:hAnsi="Arial"/>
          <w:sz w:val="24"/>
        </w:rPr>
        <w:t>Demonstrated</w:t>
      </w:r>
      <w:r>
        <w:rPr>
          <w:rFonts w:ascii="Arial" w:hAnsi="Arial"/>
          <w:sz w:val="24"/>
        </w:rPr>
        <w:t xml:space="preserve"> computer skills</w:t>
      </w:r>
    </w:p>
    <w:p w:rsidR="00B65BC0" w:rsidRDefault="00B65BC0">
      <w:pPr>
        <w:tabs>
          <w:tab w:val="left" w:pos="1985"/>
        </w:tabs>
        <w:rPr>
          <w:rFonts w:ascii="Arial" w:hAnsi="Arial"/>
          <w:sz w:val="24"/>
        </w:rPr>
      </w:pPr>
      <w:r>
        <w:rPr>
          <w:rFonts w:ascii="Arial" w:hAnsi="Arial"/>
          <w:sz w:val="24"/>
        </w:rPr>
        <w:tab/>
      </w:r>
      <w:r w:rsidR="004B0887">
        <w:rPr>
          <w:rFonts w:ascii="Arial" w:hAnsi="Arial"/>
          <w:sz w:val="24"/>
        </w:rPr>
        <w:t xml:space="preserve">Previous </w:t>
      </w:r>
      <w:r>
        <w:rPr>
          <w:rFonts w:ascii="Arial" w:hAnsi="Arial"/>
          <w:sz w:val="24"/>
        </w:rPr>
        <w:t>Local Government experience</w:t>
      </w:r>
    </w:p>
    <w:p w:rsidR="00B65BC0" w:rsidRDefault="00B65BC0">
      <w:pPr>
        <w:tabs>
          <w:tab w:val="left" w:pos="1985"/>
        </w:tabs>
        <w:rPr>
          <w:rFonts w:ascii="Arial" w:hAnsi="Arial"/>
          <w:b/>
          <w:sz w:val="24"/>
        </w:rPr>
      </w:pPr>
    </w:p>
    <w:p w:rsidR="00B65BC0" w:rsidRDefault="00B65BC0">
      <w:pPr>
        <w:tabs>
          <w:tab w:val="left" w:pos="1985"/>
        </w:tabs>
        <w:rPr>
          <w:rFonts w:ascii="Arial" w:hAnsi="Arial"/>
          <w:b/>
          <w:sz w:val="24"/>
        </w:rPr>
      </w:pPr>
    </w:p>
    <w:p w:rsidR="00B65BC0" w:rsidRDefault="00B65BC0">
      <w:pPr>
        <w:tabs>
          <w:tab w:val="left" w:pos="1985"/>
        </w:tabs>
        <w:rPr>
          <w:rFonts w:ascii="Arial" w:hAnsi="Arial"/>
          <w:b/>
          <w:sz w:val="24"/>
        </w:rPr>
      </w:pPr>
      <w:r>
        <w:rPr>
          <w:rFonts w:ascii="Arial" w:hAnsi="Arial"/>
          <w:b/>
          <w:sz w:val="24"/>
        </w:rPr>
        <w:t>POSITION IMPACT:</w:t>
      </w:r>
    </w:p>
    <w:p w:rsidR="00B65BC0" w:rsidRDefault="00B65BC0">
      <w:pPr>
        <w:tabs>
          <w:tab w:val="left" w:pos="1985"/>
        </w:tabs>
        <w:rPr>
          <w:rFonts w:ascii="Arial" w:hAnsi="Arial"/>
          <w:sz w:val="24"/>
        </w:rPr>
      </w:pPr>
    </w:p>
    <w:p w:rsidR="002D5CC0" w:rsidRDefault="002D5CC0" w:rsidP="002D5CC0">
      <w:pPr>
        <w:ind w:left="709" w:hanging="709"/>
        <w:rPr>
          <w:rFonts w:ascii="Arial" w:hAnsi="Arial"/>
          <w:sz w:val="24"/>
        </w:rPr>
      </w:pPr>
      <w:r>
        <w:rPr>
          <w:rFonts w:ascii="Arial" w:hAnsi="Arial"/>
          <w:sz w:val="24"/>
        </w:rPr>
        <w:t>A safe and healthy environment for the community.</w:t>
      </w:r>
    </w:p>
    <w:p w:rsidR="002D5CC0" w:rsidRDefault="002D5CC0" w:rsidP="002D5CC0">
      <w:pPr>
        <w:tabs>
          <w:tab w:val="left" w:pos="1985"/>
        </w:tabs>
        <w:rPr>
          <w:rFonts w:ascii="Arial" w:hAnsi="Arial"/>
          <w:sz w:val="24"/>
        </w:rPr>
      </w:pPr>
      <w:r>
        <w:rPr>
          <w:rFonts w:ascii="Arial" w:hAnsi="Arial"/>
          <w:sz w:val="24"/>
        </w:rPr>
        <w:t>Timely processing of customer applications.</w:t>
      </w:r>
    </w:p>
    <w:p w:rsidR="002D5CC0" w:rsidRDefault="002D5CC0" w:rsidP="002D5CC0">
      <w:pPr>
        <w:tabs>
          <w:tab w:val="left" w:pos="1985"/>
        </w:tabs>
        <w:rPr>
          <w:rFonts w:ascii="Arial" w:hAnsi="Arial"/>
          <w:sz w:val="24"/>
        </w:rPr>
      </w:pPr>
      <w:r>
        <w:rPr>
          <w:rFonts w:ascii="Arial" w:hAnsi="Arial"/>
          <w:sz w:val="24"/>
        </w:rPr>
        <w:t>Compliance with relevant legislation.</w:t>
      </w:r>
    </w:p>
    <w:p w:rsidR="004B0887" w:rsidRDefault="004B0887">
      <w:pPr>
        <w:tabs>
          <w:tab w:val="left" w:pos="1985"/>
        </w:tabs>
        <w:rPr>
          <w:rFonts w:ascii="Arial" w:hAnsi="Arial"/>
          <w:sz w:val="24"/>
        </w:rPr>
      </w:pPr>
    </w:p>
    <w:p w:rsidR="00B65BC0" w:rsidRDefault="00B65BC0">
      <w:pPr>
        <w:tabs>
          <w:tab w:val="left" w:pos="1985"/>
        </w:tabs>
        <w:rPr>
          <w:rFonts w:ascii="Arial" w:hAnsi="Arial"/>
          <w:sz w:val="24"/>
        </w:rPr>
      </w:pPr>
      <w:r>
        <w:rPr>
          <w:rFonts w:ascii="Arial" w:hAnsi="Arial"/>
          <w:b/>
          <w:sz w:val="24"/>
        </w:rPr>
        <w:t>NAME OF THE PERSON WHO COMPLETED THIS FORM:</w:t>
      </w:r>
      <w:r>
        <w:rPr>
          <w:rFonts w:ascii="Arial" w:hAnsi="Arial"/>
          <w:sz w:val="24"/>
        </w:rPr>
        <w:tab/>
      </w:r>
    </w:p>
    <w:p w:rsidR="00B65BC0" w:rsidRDefault="00B65BC0">
      <w:pPr>
        <w:tabs>
          <w:tab w:val="left" w:pos="1985"/>
        </w:tabs>
        <w:rPr>
          <w:rFonts w:ascii="Arial" w:hAnsi="Arial"/>
          <w:b/>
          <w:sz w:val="24"/>
        </w:rPr>
      </w:pPr>
    </w:p>
    <w:p w:rsidR="00B65BC0" w:rsidRDefault="00B65BC0">
      <w:pPr>
        <w:tabs>
          <w:tab w:val="left" w:pos="1985"/>
        </w:tabs>
        <w:rPr>
          <w:rFonts w:ascii="Arial" w:hAnsi="Arial"/>
          <w:b/>
          <w:sz w:val="24"/>
        </w:rPr>
      </w:pPr>
    </w:p>
    <w:p w:rsidR="00B65BC0" w:rsidRDefault="00B65BC0">
      <w:pPr>
        <w:tabs>
          <w:tab w:val="left" w:pos="1985"/>
        </w:tabs>
        <w:rPr>
          <w:rFonts w:ascii="Arial" w:hAnsi="Arial"/>
          <w:b/>
          <w:sz w:val="24"/>
        </w:rPr>
      </w:pPr>
    </w:p>
    <w:p w:rsidR="00B65BC0" w:rsidRDefault="00B65BC0">
      <w:pPr>
        <w:tabs>
          <w:tab w:val="left" w:pos="2835"/>
          <w:tab w:val="right" w:leader="dot" w:pos="5670"/>
        </w:tabs>
        <w:rPr>
          <w:rFonts w:ascii="Arial" w:hAnsi="Arial"/>
          <w:b/>
          <w:sz w:val="24"/>
        </w:rPr>
      </w:pPr>
      <w:r>
        <w:rPr>
          <w:rFonts w:ascii="Arial" w:hAnsi="Arial"/>
          <w:b/>
          <w:sz w:val="24"/>
        </w:rPr>
        <w:t>SIGNATURE:</w:t>
      </w:r>
      <w:r>
        <w:rPr>
          <w:rFonts w:ascii="Arial" w:hAnsi="Arial"/>
          <w:b/>
          <w:sz w:val="24"/>
        </w:rPr>
        <w:tab/>
      </w:r>
      <w:r>
        <w:rPr>
          <w:rFonts w:ascii="Arial" w:hAnsi="Arial"/>
          <w:sz w:val="24"/>
        </w:rPr>
        <w:tab/>
      </w:r>
    </w:p>
    <w:p w:rsidR="00B65BC0" w:rsidRDefault="00B65BC0">
      <w:pPr>
        <w:tabs>
          <w:tab w:val="left" w:pos="1985"/>
        </w:tabs>
        <w:rPr>
          <w:rFonts w:ascii="Arial" w:hAnsi="Arial"/>
          <w:b/>
          <w:sz w:val="24"/>
        </w:rPr>
      </w:pPr>
    </w:p>
    <w:p w:rsidR="00B65BC0" w:rsidRDefault="00B65BC0" w:rsidP="004B0887">
      <w:pPr>
        <w:tabs>
          <w:tab w:val="left" w:pos="5103"/>
        </w:tabs>
        <w:rPr>
          <w:rFonts w:ascii="Arial" w:hAnsi="Arial"/>
          <w:sz w:val="24"/>
        </w:rPr>
      </w:pPr>
      <w:r>
        <w:rPr>
          <w:rFonts w:ascii="Arial" w:hAnsi="Arial"/>
          <w:b/>
          <w:sz w:val="24"/>
        </w:rPr>
        <w:t>NAME OF THIS PERSON’S MANAGER:</w:t>
      </w:r>
      <w:r>
        <w:rPr>
          <w:rFonts w:ascii="Arial" w:hAnsi="Arial"/>
          <w:sz w:val="24"/>
        </w:rPr>
        <w:tab/>
      </w:r>
      <w:r w:rsidR="004B0887">
        <w:rPr>
          <w:rFonts w:ascii="Arial" w:hAnsi="Arial"/>
          <w:sz w:val="24"/>
        </w:rPr>
        <w:t>Laurence Stevens</w:t>
      </w:r>
    </w:p>
    <w:p w:rsidR="00B65BC0" w:rsidRDefault="00B65BC0" w:rsidP="004B0887">
      <w:pPr>
        <w:tabs>
          <w:tab w:val="left" w:pos="5103"/>
        </w:tabs>
        <w:rPr>
          <w:rFonts w:ascii="Arial" w:hAnsi="Arial"/>
          <w:sz w:val="24"/>
        </w:rPr>
      </w:pPr>
      <w:r>
        <w:rPr>
          <w:rFonts w:ascii="Arial" w:hAnsi="Arial"/>
          <w:sz w:val="24"/>
        </w:rPr>
        <w:tab/>
        <w:t>Development Manager</w:t>
      </w:r>
    </w:p>
    <w:p w:rsidR="00B65BC0" w:rsidRDefault="00B65BC0">
      <w:pPr>
        <w:tabs>
          <w:tab w:val="left" w:pos="1985"/>
        </w:tabs>
        <w:rPr>
          <w:rFonts w:ascii="Arial" w:hAnsi="Arial"/>
          <w:sz w:val="24"/>
        </w:rPr>
      </w:pPr>
    </w:p>
    <w:p w:rsidR="00B65BC0" w:rsidRDefault="00B65BC0">
      <w:pPr>
        <w:tabs>
          <w:tab w:val="left" w:pos="1985"/>
        </w:tabs>
        <w:rPr>
          <w:rFonts w:ascii="Arial" w:hAnsi="Arial"/>
          <w:sz w:val="24"/>
        </w:rPr>
      </w:pPr>
    </w:p>
    <w:p w:rsidR="00B65BC0" w:rsidRDefault="00B65BC0">
      <w:pPr>
        <w:tabs>
          <w:tab w:val="left" w:pos="1985"/>
        </w:tabs>
        <w:rPr>
          <w:rFonts w:ascii="Arial" w:hAnsi="Arial"/>
          <w:sz w:val="24"/>
        </w:rPr>
      </w:pPr>
    </w:p>
    <w:p w:rsidR="00B65BC0" w:rsidRDefault="00B65BC0">
      <w:pPr>
        <w:tabs>
          <w:tab w:val="left" w:pos="2835"/>
          <w:tab w:val="right" w:leader="dot" w:pos="5670"/>
        </w:tabs>
        <w:rPr>
          <w:rFonts w:ascii="Arial" w:hAnsi="Arial"/>
          <w:sz w:val="24"/>
        </w:rPr>
      </w:pPr>
      <w:r>
        <w:rPr>
          <w:rFonts w:ascii="Arial" w:hAnsi="Arial"/>
          <w:b/>
          <w:sz w:val="24"/>
        </w:rPr>
        <w:t>SIGNATURE:</w:t>
      </w:r>
      <w:r>
        <w:rPr>
          <w:rFonts w:ascii="Arial" w:hAnsi="Arial"/>
          <w:b/>
          <w:sz w:val="24"/>
        </w:rPr>
        <w:tab/>
      </w:r>
      <w:r>
        <w:rPr>
          <w:rFonts w:ascii="Arial" w:hAnsi="Arial"/>
          <w:sz w:val="24"/>
        </w:rPr>
        <w:tab/>
      </w:r>
    </w:p>
    <w:p w:rsidR="00B65BC0" w:rsidRDefault="00B65BC0">
      <w:pPr>
        <w:tabs>
          <w:tab w:val="left" w:pos="2835"/>
          <w:tab w:val="right" w:leader="dot" w:pos="5670"/>
        </w:tabs>
        <w:rPr>
          <w:rFonts w:ascii="Arial" w:hAnsi="Arial"/>
          <w:sz w:val="24"/>
        </w:rPr>
      </w:pPr>
    </w:p>
    <w:p w:rsidR="005C1F29" w:rsidRDefault="00B65BC0">
      <w:pPr>
        <w:tabs>
          <w:tab w:val="left" w:pos="2835"/>
          <w:tab w:val="right" w:leader="dot" w:pos="5670"/>
        </w:tabs>
        <w:rPr>
          <w:rFonts w:ascii="Arial" w:hAnsi="Arial"/>
          <w:b/>
          <w:sz w:val="24"/>
        </w:rPr>
      </w:pPr>
      <w:r>
        <w:rPr>
          <w:rFonts w:ascii="Arial" w:hAnsi="Arial"/>
          <w:b/>
          <w:sz w:val="24"/>
        </w:rPr>
        <w:t>DATE:</w:t>
      </w:r>
      <w:r>
        <w:rPr>
          <w:rFonts w:ascii="Arial" w:hAnsi="Arial"/>
          <w:b/>
          <w:sz w:val="24"/>
        </w:rPr>
        <w:tab/>
      </w:r>
      <w:r>
        <w:rPr>
          <w:rFonts w:ascii="Arial" w:hAnsi="Arial"/>
          <w:sz w:val="24"/>
        </w:rPr>
        <w:tab/>
      </w:r>
    </w:p>
    <w:sectPr w:rsidR="005C1F29" w:rsidSect="004B0887">
      <w:headerReference w:type="default" r:id="rId7"/>
      <w:footerReference w:type="default" r:id="rId8"/>
      <w:type w:val="continuous"/>
      <w:pgSz w:w="11907" w:h="16840" w:code="9"/>
      <w:pgMar w:top="567" w:right="1418" w:bottom="567" w:left="1418" w:header="720" w:footer="4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A37" w:rsidRDefault="00374A37" w:rsidP="00B65BC0">
      <w:r>
        <w:separator/>
      </w:r>
    </w:p>
  </w:endnote>
  <w:endnote w:type="continuationSeparator" w:id="0">
    <w:p w:rsidR="00374A37" w:rsidRDefault="00374A37" w:rsidP="00B6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C0" w:rsidRDefault="00C85B21">
    <w:pPr>
      <w:pStyle w:val="Footer"/>
    </w:pPr>
    <w:r w:rsidRPr="00393974">
      <w:rPr>
        <w:rFonts w:ascii="Arial" w:hAnsi="Arial" w:cs="Arial"/>
        <w:sz w:val="16"/>
      </w:rPr>
      <w:fldChar w:fldCharType="begin"/>
    </w:r>
    <w:r w:rsidRPr="00393974">
      <w:rPr>
        <w:rFonts w:ascii="Arial" w:hAnsi="Arial" w:cs="Arial"/>
        <w:sz w:val="16"/>
      </w:rPr>
      <w:instrText xml:space="preserve"> FILENAME  \p  \* MERGEFORMAT </w:instrText>
    </w:r>
    <w:r w:rsidRPr="00393974">
      <w:rPr>
        <w:rFonts w:ascii="Arial" w:hAnsi="Arial" w:cs="Arial"/>
        <w:sz w:val="16"/>
      </w:rPr>
      <w:fldChar w:fldCharType="separate"/>
    </w:r>
    <w:r w:rsidR="00393974" w:rsidRPr="00393974">
      <w:rPr>
        <w:rFonts w:ascii="Arial" w:hAnsi="Arial" w:cs="Arial"/>
        <w:noProof/>
        <w:sz w:val="16"/>
      </w:rPr>
      <w:t xml:space="preserve">G:\STAFF\Position Descriptions\PD Templates\Town Planner -- </w:t>
    </w:r>
    <w:r w:rsidR="002B248C">
      <w:rPr>
        <w:rFonts w:ascii="Arial" w:hAnsi="Arial" w:cs="Arial"/>
        <w:noProof/>
        <w:sz w:val="16"/>
      </w:rPr>
      <w:t>Reviewed Jan18</w:t>
    </w:r>
    <w:r w:rsidRPr="00393974">
      <w:rPr>
        <w:rFonts w:ascii="Arial" w:hAnsi="Arial" w:cs="Arial"/>
        <w:sz w:val="16"/>
      </w:rPr>
      <w:fldChar w:fldCharType="end"/>
    </w:r>
    <w:r w:rsidR="00B65BC0" w:rsidRPr="00393974">
      <w:rPr>
        <w:rFonts w:ascii="Arial" w:hAnsi="Arial" w:cs="Arial"/>
        <w:sz w:val="16"/>
      </w:rPr>
      <w:tab/>
    </w:r>
    <w:r w:rsidR="00B65BC0">
      <w:tab/>
    </w:r>
    <w:r w:rsidR="00B65BC0">
      <w:rPr>
        <w:rStyle w:val="PageNumber"/>
        <w:rFonts w:ascii="Univers (WN)" w:hAnsi="Univers (WN)"/>
      </w:rPr>
      <w:fldChar w:fldCharType="begin"/>
    </w:r>
    <w:r w:rsidR="00B65BC0">
      <w:rPr>
        <w:rStyle w:val="PageNumber"/>
        <w:rFonts w:ascii="Univers (WN)" w:hAnsi="Univers (WN)"/>
      </w:rPr>
      <w:instrText xml:space="preserve"> PAGE </w:instrText>
    </w:r>
    <w:r w:rsidR="00B65BC0">
      <w:rPr>
        <w:rStyle w:val="PageNumber"/>
        <w:rFonts w:ascii="Univers (WN)" w:hAnsi="Univers (WN)"/>
      </w:rPr>
      <w:fldChar w:fldCharType="separate"/>
    </w:r>
    <w:r w:rsidR="00FB0E00">
      <w:rPr>
        <w:rStyle w:val="PageNumber"/>
        <w:rFonts w:ascii="Univers (WN)" w:hAnsi="Univers (WN)"/>
        <w:noProof/>
      </w:rPr>
      <w:t>1</w:t>
    </w:r>
    <w:r w:rsidR="00B65BC0">
      <w:rPr>
        <w:rStyle w:val="PageNumber"/>
        <w:rFonts w:ascii="Univers (WN)" w:hAnsi="Univers (W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A37" w:rsidRDefault="00374A37" w:rsidP="00B65BC0">
      <w:r>
        <w:separator/>
      </w:r>
    </w:p>
  </w:footnote>
  <w:footnote w:type="continuationSeparator" w:id="0">
    <w:p w:rsidR="00374A37" w:rsidRDefault="00374A37" w:rsidP="00B65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C0" w:rsidRDefault="00B65BC0">
    <w:pPr>
      <w:pStyle w:val="Header"/>
      <w:pBdr>
        <w:top w:val="single" w:sz="6" w:space="1" w:color="auto"/>
        <w:left w:val="single" w:sz="6" w:space="1" w:color="auto"/>
        <w:bottom w:val="single" w:sz="6" w:space="1" w:color="auto"/>
        <w:right w:val="single" w:sz="6" w:space="1" w:color="auto"/>
      </w:pBdr>
      <w:shd w:val="pct20" w:color="auto" w:fill="auto"/>
      <w:jc w:val="center"/>
      <w:rPr>
        <w:rFonts w:ascii="Univers (WN)" w:hAnsi="Univers (WN)"/>
        <w:b/>
        <w:sz w:val="24"/>
      </w:rPr>
    </w:pPr>
    <w:r>
      <w:rPr>
        <w:rFonts w:ascii="Univers (WN)" w:hAnsi="Univers (WN)"/>
        <w:b/>
        <w:sz w:val="24"/>
      </w:rPr>
      <w:t>BERRIGAN SHIRE COUNCIL</w:t>
    </w:r>
  </w:p>
  <w:p w:rsidR="00B65BC0" w:rsidRDefault="00B65BC0">
    <w:pPr>
      <w:pStyle w:val="Header"/>
      <w:pBdr>
        <w:top w:val="single" w:sz="6" w:space="1" w:color="auto"/>
        <w:left w:val="single" w:sz="6" w:space="1" w:color="auto"/>
        <w:bottom w:val="single" w:sz="6" w:space="1" w:color="auto"/>
        <w:right w:val="single" w:sz="6" w:space="1" w:color="auto"/>
      </w:pBdr>
      <w:shd w:val="pct20" w:color="auto" w:fill="auto"/>
      <w:jc w:val="center"/>
      <w:rPr>
        <w:rFonts w:ascii="Univers (WN)" w:hAnsi="Univers (WN)"/>
        <w:b/>
        <w:sz w:val="24"/>
      </w:rPr>
    </w:pPr>
  </w:p>
  <w:p w:rsidR="00B65BC0" w:rsidRDefault="00B65BC0">
    <w:pPr>
      <w:pStyle w:val="Header"/>
      <w:pBdr>
        <w:top w:val="single" w:sz="6" w:space="1" w:color="auto"/>
        <w:left w:val="single" w:sz="6" w:space="1" w:color="auto"/>
        <w:bottom w:val="single" w:sz="6" w:space="1" w:color="auto"/>
        <w:right w:val="single" w:sz="6" w:space="1" w:color="auto"/>
      </w:pBdr>
      <w:shd w:val="pct20" w:color="auto" w:fill="auto"/>
      <w:jc w:val="center"/>
      <w:rPr>
        <w:rFonts w:ascii="Univers (WN)" w:hAnsi="Univers (WN)"/>
        <w:b/>
        <w:sz w:val="24"/>
      </w:rPr>
    </w:pPr>
    <w:r>
      <w:rPr>
        <w:rFonts w:ascii="Univers (WN)" w:hAnsi="Univers (WN)"/>
        <w:b/>
        <w:sz w:val="24"/>
      </w:rPr>
      <w:t>POSITION DESCRIPTION</w:t>
    </w:r>
  </w:p>
  <w:p w:rsidR="00B65BC0" w:rsidRDefault="00B65BC0">
    <w:pPr>
      <w:pStyle w:val="Header"/>
      <w:pBdr>
        <w:top w:val="single" w:sz="6" w:space="1" w:color="auto"/>
        <w:left w:val="single" w:sz="6" w:space="1" w:color="auto"/>
        <w:bottom w:val="single" w:sz="6" w:space="1" w:color="auto"/>
        <w:right w:val="single" w:sz="6" w:space="1" w:color="auto"/>
      </w:pBdr>
      <w:shd w:val="pct20" w:color="auto" w:fill="auto"/>
      <w:jc w:val="center"/>
    </w:pPr>
  </w:p>
  <w:p w:rsidR="00B65BC0" w:rsidRDefault="00B65B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37B4"/>
    <w:multiLevelType w:val="hybridMultilevel"/>
    <w:tmpl w:val="6142A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22D30"/>
    <w:multiLevelType w:val="hybridMultilevel"/>
    <w:tmpl w:val="AE7C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112540"/>
    <w:multiLevelType w:val="hybridMultilevel"/>
    <w:tmpl w:val="95A42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AC6EC6"/>
    <w:multiLevelType w:val="hybridMultilevel"/>
    <w:tmpl w:val="01DA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B569F"/>
    <w:multiLevelType w:val="hybridMultilevel"/>
    <w:tmpl w:val="95B48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F86170"/>
    <w:multiLevelType w:val="hybridMultilevel"/>
    <w:tmpl w:val="A4FE1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371545"/>
    <w:multiLevelType w:val="hybridMultilevel"/>
    <w:tmpl w:val="38B4C3E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516A2668"/>
    <w:multiLevelType w:val="hybridMultilevel"/>
    <w:tmpl w:val="274E3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7D3C08"/>
    <w:multiLevelType w:val="hybridMultilevel"/>
    <w:tmpl w:val="745A2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AF1FA5"/>
    <w:multiLevelType w:val="hybridMultilevel"/>
    <w:tmpl w:val="43E64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5"/>
  </w:num>
  <w:num w:numId="6">
    <w:abstractNumId w:val="7"/>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8C"/>
    <w:rsid w:val="001F1EB6"/>
    <w:rsid w:val="00221073"/>
    <w:rsid w:val="002B248C"/>
    <w:rsid w:val="002B2BFF"/>
    <w:rsid w:val="002D5CC0"/>
    <w:rsid w:val="00374A37"/>
    <w:rsid w:val="00393974"/>
    <w:rsid w:val="00490321"/>
    <w:rsid w:val="004B0887"/>
    <w:rsid w:val="005C1F29"/>
    <w:rsid w:val="00B11C8C"/>
    <w:rsid w:val="00B65BC0"/>
    <w:rsid w:val="00C53A7A"/>
    <w:rsid w:val="00C85B21"/>
    <w:rsid w:val="00CB3BCE"/>
    <w:rsid w:val="00F62199"/>
    <w:rsid w:val="00FB0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8F0695-48C4-450E-918C-CC22B8A1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ault">
    <w:name w:val="Default"/>
    <w:rsid w:val="00CB3BCE"/>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CB3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2924</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Berrigan Shire Council</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Julie Hopkins</dc:creator>
  <cp:lastModifiedBy>Escott, Susan</cp:lastModifiedBy>
  <cp:revision>2</cp:revision>
  <cp:lastPrinted>2000-12-14T23:56:00Z</cp:lastPrinted>
  <dcterms:created xsi:type="dcterms:W3CDTF">2018-01-12T02:03:00Z</dcterms:created>
  <dcterms:modified xsi:type="dcterms:W3CDTF">2018-01-12T02:03:00Z</dcterms:modified>
</cp:coreProperties>
</file>